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r>
        <w:rPr>
          <w:b/>
          <w:bCs/>
        </w:rPr>
        <w:t>DoD IC 810P (R4) Progress Payment - Record of Change</w:t>
      </w:r>
    </w:p>
    <w:p>
      <w:pPr>
        <w:jc w:val="center"/>
      </w:pPr>
      <w:r>
        <w:t>March 8</w:t>
      </w:r>
      <w:bookmarkStart w:id="0" w:name="_GoBack"/>
      <w:bookmarkEnd w:id="0"/>
      <w:r>
        <w:t>, 2011</w:t>
      </w:r>
    </w:p>
    <w:p/>
    <w:p/>
    <w:p>
      <w:r>
        <w:t>All changes support Wide Area Workflow (WAWF) data requirements.</w:t>
      </w:r>
    </w:p>
    <w:p/>
    <w:p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100"/>
        <w:gridCol w:w="7100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1/REF01/050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128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codes:</w:t>
            </w:r>
          </w:p>
          <w:p>
            <w:r>
              <w:t>CT - Contract Number</w:t>
            </w:r>
          </w:p>
          <w:p>
            <w:r>
              <w:t>KL - Contract Reference</w:t>
            </w:r>
          </w:p>
        </w:tc>
      </w:tr>
    </w:tbl>
    <w:p/>
    <w:sectPr>
      <w:footerReference w:type="default" r:id="rId7"/>
      <w:pgSz w:w="12240" w:h="15840" w:code="1"/>
      <w:pgMar w:top="1080" w:right="1080" w:bottom="108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(R2) IC Record of Change</vt:lpstr>
    </vt:vector>
  </TitlesOfParts>
  <Company>DFAS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(R2) IC Record of Change</dc:title>
  <dc:subject/>
  <dc:creator>Karen Underhill</dc:creator>
  <cp:keywords/>
  <dc:description/>
  <cp:lastModifiedBy>UNDERHILL, KAREN CIV DFAS</cp:lastModifiedBy>
  <cp:revision>4</cp:revision>
  <cp:lastPrinted>2009-12-24T15:47:00Z</cp:lastPrinted>
  <dcterms:created xsi:type="dcterms:W3CDTF">2011-03-01T15:36:00Z</dcterms:created>
  <dcterms:modified xsi:type="dcterms:W3CDTF">2011-03-08T20:39:00Z</dcterms:modified>
</cp:coreProperties>
</file>